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13" w:rsidRPr="00F67CC5" w:rsidRDefault="00D92513" w:rsidP="00D92513">
      <w:pPr>
        <w:pStyle w:val="Header"/>
        <w:rPr>
          <w:rFonts w:ascii="Times New Roman" w:eastAsia="Times New Roman" w:hAnsi="Times New Roman" w:cs="Times New Roman"/>
          <w:sz w:val="20"/>
          <w:szCs w:val="20"/>
        </w:rPr>
      </w:pPr>
      <w:r w:rsidRPr="00B64E3C">
        <w:rPr>
          <w:rFonts w:ascii="Times New Roman" w:eastAsia="Times New Roman" w:hAnsi="Times New Roman" w:cs="Times New Roman"/>
          <w:sz w:val="20"/>
          <w:szCs w:val="20"/>
        </w:rPr>
        <w:t>Journal of Government Dental College and Hospital, October 2</w:t>
      </w:r>
      <w:r w:rsidR="00B57587">
        <w:rPr>
          <w:rFonts w:ascii="Times New Roman" w:eastAsia="Times New Roman" w:hAnsi="Times New Roman" w:cs="Times New Roman"/>
          <w:sz w:val="20"/>
          <w:szCs w:val="20"/>
        </w:rPr>
        <w:t>0</w:t>
      </w:r>
      <w:r w:rsidR="00611922">
        <w:rPr>
          <w:rFonts w:ascii="Times New Roman" w:eastAsia="Times New Roman" w:hAnsi="Times New Roman" w:cs="Times New Roman"/>
          <w:sz w:val="20"/>
          <w:szCs w:val="20"/>
        </w:rPr>
        <w:t>15, Vol.-0</w:t>
      </w:r>
      <w:r w:rsidR="00561870">
        <w:rPr>
          <w:rFonts w:ascii="Times New Roman" w:eastAsia="Times New Roman" w:hAnsi="Times New Roman" w:cs="Times New Roman"/>
          <w:sz w:val="20"/>
          <w:szCs w:val="20"/>
        </w:rPr>
        <w:t>2, Issue- 01, P. 26-30</w:t>
      </w:r>
    </w:p>
    <w:p w:rsidR="00D92513" w:rsidRDefault="00D92513" w:rsidP="00D92513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color w:val="000000"/>
          <w:sz w:val="24"/>
          <w:szCs w:val="24"/>
          <w:highlight w:val="lightGray"/>
        </w:rPr>
      </w:pPr>
    </w:p>
    <w:p w:rsidR="00561870" w:rsidRPr="003C1578" w:rsidRDefault="00561870" w:rsidP="00561870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3C1578">
        <w:rPr>
          <w:rFonts w:asciiTheme="majorHAnsi" w:hAnsiTheme="majorHAnsi" w:cs="Times New Roman"/>
          <w:b/>
          <w:sz w:val="24"/>
          <w:szCs w:val="24"/>
          <w:highlight w:val="lightGray"/>
        </w:rPr>
        <w:t>Case report:</w:t>
      </w:r>
    </w:p>
    <w:p w:rsidR="00561870" w:rsidRPr="003C1578" w:rsidRDefault="00561870" w:rsidP="00561870">
      <w:pPr>
        <w:spacing w:after="0" w:line="360" w:lineRule="auto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3C1578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A compound composite </w:t>
      </w:r>
      <w:proofErr w:type="spellStart"/>
      <w:r w:rsidRPr="003C1578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odontoma</w:t>
      </w:r>
      <w:proofErr w:type="spellEnd"/>
      <w:r w:rsidRPr="003C1578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associated with </w:t>
      </w:r>
      <w:proofErr w:type="spellStart"/>
      <w:r w:rsidRPr="003C1578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unerupted</w:t>
      </w:r>
      <w:proofErr w:type="spellEnd"/>
      <w:r w:rsidRPr="003C1578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permanent incisor</w:t>
      </w:r>
    </w:p>
    <w:p w:rsidR="00561870" w:rsidRDefault="00561870" w:rsidP="00561870">
      <w:pPr>
        <w:widowControl w:val="0"/>
        <w:suppressLineNumbers/>
        <w:spacing w:after="0" w:line="360" w:lineRule="auto"/>
        <w:rPr>
          <w:rFonts w:asciiTheme="majorHAnsi" w:hAnsiTheme="majorHAnsi" w:cs="Times New Roman"/>
          <w:b/>
          <w:vertAlign w:val="superscript"/>
        </w:rPr>
      </w:pPr>
      <w:r w:rsidRPr="003C1578">
        <w:rPr>
          <w:rFonts w:asciiTheme="majorHAnsi" w:hAnsiTheme="majorHAnsi" w:cs="Times New Roman"/>
          <w:b/>
        </w:rPr>
        <w:t xml:space="preserve">Dr. </w:t>
      </w:r>
      <w:proofErr w:type="spellStart"/>
      <w:r w:rsidRPr="003C1578">
        <w:rPr>
          <w:rFonts w:asciiTheme="majorHAnsi" w:hAnsiTheme="majorHAnsi" w:cs="Times New Roman"/>
          <w:b/>
        </w:rPr>
        <w:t>Jigna</w:t>
      </w:r>
      <w:proofErr w:type="spellEnd"/>
      <w:r w:rsidRPr="003C1578">
        <w:rPr>
          <w:rFonts w:asciiTheme="majorHAnsi" w:hAnsiTheme="majorHAnsi" w:cs="Times New Roman"/>
          <w:b/>
        </w:rPr>
        <w:t xml:space="preserve"> Shah (MDS</w:t>
      </w:r>
      <w:proofErr w:type="gramStart"/>
      <w:r w:rsidRPr="003C1578">
        <w:rPr>
          <w:rFonts w:asciiTheme="majorHAnsi" w:hAnsiTheme="majorHAnsi" w:cs="Times New Roman"/>
          <w:b/>
        </w:rPr>
        <w:t>)</w:t>
      </w:r>
      <w:r w:rsidRPr="003C1578">
        <w:rPr>
          <w:rFonts w:asciiTheme="majorHAnsi" w:hAnsiTheme="majorHAnsi" w:cs="Times New Roman"/>
          <w:b/>
          <w:vertAlign w:val="superscript"/>
        </w:rPr>
        <w:t>1</w:t>
      </w:r>
      <w:proofErr w:type="gramEnd"/>
      <w:r w:rsidRPr="003C1578">
        <w:rPr>
          <w:rFonts w:asciiTheme="majorHAnsi" w:eastAsia="Batang" w:hAnsiTheme="majorHAnsi" w:cs="Times New Roman"/>
          <w:b/>
          <w:vertAlign w:val="superscript"/>
          <w:lang w:eastAsia="hi-IN" w:bidi="hi-IN"/>
        </w:rPr>
        <w:t>†</w:t>
      </w:r>
      <w:r w:rsidRPr="003C1578">
        <w:rPr>
          <w:rFonts w:asciiTheme="majorHAnsi" w:hAnsiTheme="majorHAnsi" w:cs="Times New Roman"/>
          <w:b/>
        </w:rPr>
        <w:t xml:space="preserve">,  Dr. </w:t>
      </w:r>
      <w:proofErr w:type="spellStart"/>
      <w:r w:rsidRPr="003C1578">
        <w:rPr>
          <w:rFonts w:asciiTheme="majorHAnsi" w:hAnsiTheme="majorHAnsi" w:cs="Times New Roman"/>
          <w:b/>
        </w:rPr>
        <w:t>Neha</w:t>
      </w:r>
      <w:proofErr w:type="spellEnd"/>
      <w:r w:rsidRPr="003C1578">
        <w:rPr>
          <w:rFonts w:asciiTheme="majorHAnsi" w:hAnsiTheme="majorHAnsi" w:cs="Times New Roman"/>
          <w:b/>
        </w:rPr>
        <w:t xml:space="preserve"> </w:t>
      </w:r>
      <w:proofErr w:type="spellStart"/>
      <w:r w:rsidRPr="003C1578">
        <w:rPr>
          <w:rFonts w:asciiTheme="majorHAnsi" w:hAnsiTheme="majorHAnsi" w:cs="Times New Roman"/>
          <w:b/>
        </w:rPr>
        <w:t>Kharodia</w:t>
      </w:r>
      <w:proofErr w:type="spellEnd"/>
      <w:r w:rsidRPr="003C1578">
        <w:rPr>
          <w:rFonts w:asciiTheme="majorHAnsi" w:hAnsiTheme="majorHAnsi" w:cs="Times New Roman"/>
          <w:b/>
        </w:rPr>
        <w:t xml:space="preserve"> </w:t>
      </w:r>
      <w:r w:rsidRPr="003C1578">
        <w:rPr>
          <w:rFonts w:asciiTheme="majorHAnsi" w:hAnsiTheme="majorHAnsi" w:cs="Times New Roman"/>
          <w:b/>
          <w:vertAlign w:val="superscript"/>
        </w:rPr>
        <w:t>2</w:t>
      </w:r>
    </w:p>
    <w:p w:rsidR="00561870" w:rsidRPr="003C1578" w:rsidRDefault="00561870" w:rsidP="00561870">
      <w:pPr>
        <w:widowControl w:val="0"/>
        <w:suppressLineNumbers/>
        <w:spacing w:after="0" w:line="360" w:lineRule="auto"/>
        <w:rPr>
          <w:rFonts w:asciiTheme="majorHAnsi" w:hAnsiTheme="majorHAnsi" w:cs="Times New Roman"/>
          <w:b/>
          <w:vertAlign w:val="superscript"/>
        </w:rPr>
      </w:pPr>
    </w:p>
    <w:p w:rsidR="00561870" w:rsidRPr="003C1578" w:rsidRDefault="00561870" w:rsidP="00561870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3C1578">
        <w:rPr>
          <w:rFonts w:asciiTheme="majorHAnsi" w:hAnsiTheme="majorHAnsi" w:cs="Times New Roman"/>
          <w:b/>
          <w:sz w:val="18"/>
          <w:szCs w:val="18"/>
          <w:vertAlign w:val="superscript"/>
        </w:rPr>
        <w:t xml:space="preserve">1 </w:t>
      </w:r>
      <w:r w:rsidRPr="003C1578">
        <w:rPr>
          <w:rFonts w:asciiTheme="majorHAnsi" w:hAnsiTheme="majorHAnsi" w:cs="Times New Roman"/>
          <w:sz w:val="18"/>
          <w:szCs w:val="18"/>
        </w:rPr>
        <w:t xml:space="preserve">Professor &amp; Head, Dept of Oral Medicine &amp; Radiology, Govt. Dental College &amp; Hospital, </w:t>
      </w:r>
      <w:proofErr w:type="spellStart"/>
      <w:r w:rsidRPr="003C1578">
        <w:rPr>
          <w:rFonts w:asciiTheme="majorHAnsi" w:hAnsiTheme="majorHAnsi" w:cs="Times New Roman"/>
          <w:sz w:val="18"/>
          <w:szCs w:val="18"/>
        </w:rPr>
        <w:t>Ahmedabad</w:t>
      </w:r>
      <w:proofErr w:type="spellEnd"/>
      <w:r w:rsidRPr="003C1578">
        <w:rPr>
          <w:rFonts w:asciiTheme="majorHAnsi" w:hAnsiTheme="majorHAnsi" w:cs="Times New Roman"/>
          <w:sz w:val="18"/>
          <w:szCs w:val="18"/>
        </w:rPr>
        <w:t xml:space="preserve">, Gujarat, India,  Mobile no 09825016968, Fax: +91 79 2685 62 46, Email id : </w:t>
      </w:r>
      <w:hyperlink r:id="rId4" w:history="1">
        <w:r w:rsidRPr="003C1578">
          <w:rPr>
            <w:rStyle w:val="Hyperlink"/>
            <w:rFonts w:asciiTheme="majorHAnsi" w:eastAsia="Batang" w:hAnsiTheme="majorHAnsi"/>
            <w:sz w:val="18"/>
            <w:szCs w:val="18"/>
            <w:lang w:eastAsia="hi-IN" w:bidi="hi-IN"/>
          </w:rPr>
          <w:t>jignasathya@gmail.com</w:t>
        </w:r>
      </w:hyperlink>
    </w:p>
    <w:p w:rsidR="00561870" w:rsidRPr="003C1578" w:rsidRDefault="00561870" w:rsidP="00561870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3C1578">
        <w:rPr>
          <w:rFonts w:asciiTheme="majorHAnsi" w:hAnsiTheme="majorHAnsi" w:cs="Times New Roman"/>
          <w:b/>
          <w:sz w:val="18"/>
          <w:szCs w:val="18"/>
          <w:vertAlign w:val="superscript"/>
        </w:rPr>
        <w:t xml:space="preserve">2  </w:t>
      </w:r>
      <w:r w:rsidRPr="003C1578">
        <w:rPr>
          <w:rFonts w:asciiTheme="majorHAnsi" w:hAnsiTheme="majorHAnsi" w:cs="Times New Roman"/>
          <w:sz w:val="18"/>
          <w:szCs w:val="18"/>
        </w:rPr>
        <w:t xml:space="preserve">Postgraduate Student Dept of Oral Medicine &amp; Radiology, Govt. Dental College &amp; Hospital, </w:t>
      </w:r>
      <w:proofErr w:type="spellStart"/>
      <w:r w:rsidRPr="003C1578">
        <w:rPr>
          <w:rFonts w:asciiTheme="majorHAnsi" w:hAnsiTheme="majorHAnsi" w:cs="Times New Roman"/>
          <w:sz w:val="18"/>
          <w:szCs w:val="18"/>
        </w:rPr>
        <w:t>Ahmedabad</w:t>
      </w:r>
      <w:proofErr w:type="spellEnd"/>
      <w:r w:rsidRPr="003C1578">
        <w:rPr>
          <w:rFonts w:asciiTheme="majorHAnsi" w:hAnsiTheme="majorHAnsi" w:cs="Times New Roman"/>
          <w:sz w:val="18"/>
          <w:szCs w:val="18"/>
        </w:rPr>
        <w:t xml:space="preserve">, Gujarat, India,  Mobile no 08128727127, Email id : </w:t>
      </w:r>
      <w:hyperlink r:id="rId5" w:history="1">
        <w:r w:rsidRPr="003C1578">
          <w:rPr>
            <w:rStyle w:val="Hyperlink"/>
            <w:rFonts w:asciiTheme="majorHAnsi" w:hAnsiTheme="majorHAnsi"/>
            <w:sz w:val="18"/>
            <w:szCs w:val="18"/>
          </w:rPr>
          <w:t>nehakharodia23@gmail.com</w:t>
        </w:r>
      </w:hyperlink>
      <w:r w:rsidRPr="003C1578">
        <w:rPr>
          <w:rFonts w:asciiTheme="majorHAnsi" w:hAnsiTheme="majorHAnsi" w:cs="Times New Roman"/>
          <w:sz w:val="18"/>
          <w:szCs w:val="18"/>
        </w:rPr>
        <w:t xml:space="preserve"> </w:t>
      </w:r>
    </w:p>
    <w:p w:rsidR="00561870" w:rsidRPr="003C1578" w:rsidRDefault="00561870" w:rsidP="00561870">
      <w:pPr>
        <w:widowControl w:val="0"/>
        <w:suppressLineNumbers/>
        <w:pBdr>
          <w:bottom w:val="single" w:sz="6" w:space="1" w:color="auto"/>
        </w:pBdr>
        <w:spacing w:after="0" w:line="360" w:lineRule="auto"/>
        <w:jc w:val="both"/>
        <w:rPr>
          <w:rFonts w:asciiTheme="majorHAnsi" w:eastAsia="Batang" w:hAnsiTheme="majorHAnsi" w:cs="Times New Roman"/>
          <w:sz w:val="18"/>
          <w:szCs w:val="18"/>
          <w:lang w:eastAsia="hi-IN" w:bidi="hi-IN"/>
        </w:rPr>
      </w:pPr>
      <w:r w:rsidRPr="003C1578">
        <w:rPr>
          <w:rFonts w:asciiTheme="majorHAnsi" w:eastAsia="Batang" w:hAnsiTheme="majorHAnsi" w:cs="Times New Roman"/>
          <w:b/>
          <w:sz w:val="18"/>
          <w:szCs w:val="18"/>
          <w:vertAlign w:val="superscript"/>
          <w:lang w:eastAsia="hi-IN" w:bidi="hi-IN"/>
        </w:rPr>
        <w:t>†</w:t>
      </w:r>
      <w:r w:rsidRPr="003C1578">
        <w:rPr>
          <w:rFonts w:asciiTheme="majorHAnsi" w:eastAsia="Batang" w:hAnsiTheme="majorHAnsi" w:cs="Times New Roman"/>
          <w:sz w:val="18"/>
          <w:szCs w:val="18"/>
          <w:lang w:eastAsia="hi-IN" w:bidi="hi-IN"/>
        </w:rPr>
        <w:t>Author for correspondence.</w:t>
      </w:r>
    </w:p>
    <w:p w:rsidR="00561870" w:rsidRPr="003C1578" w:rsidRDefault="00561870" w:rsidP="00561870">
      <w:pPr>
        <w:widowControl w:val="0"/>
        <w:suppressLineNumbers/>
        <w:spacing w:after="0" w:line="360" w:lineRule="auto"/>
        <w:jc w:val="both"/>
        <w:rPr>
          <w:rFonts w:ascii="Times New Roman" w:eastAsia="Batang" w:hAnsi="Times New Roman" w:cs="Times New Roman"/>
          <w:sz w:val="20"/>
          <w:szCs w:val="20"/>
          <w:lang w:eastAsia="hi-IN" w:bidi="hi-IN"/>
        </w:rPr>
      </w:pPr>
    </w:p>
    <w:p w:rsidR="00561870" w:rsidRPr="003C1578" w:rsidRDefault="00561870" w:rsidP="0056187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1578">
        <w:rPr>
          <w:rFonts w:ascii="Times New Roman" w:hAnsi="Times New Roman" w:cs="Times New Roman"/>
          <w:b/>
          <w:sz w:val="20"/>
          <w:szCs w:val="20"/>
        </w:rPr>
        <w:t>Abstract</w:t>
      </w:r>
    </w:p>
    <w:p w:rsidR="00561870" w:rsidRPr="003C1578" w:rsidRDefault="00561870" w:rsidP="00561870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3C1578">
        <w:rPr>
          <w:rFonts w:ascii="Times New Roman" w:hAnsi="Times New Roman" w:cs="Times New Roman"/>
          <w:sz w:val="18"/>
          <w:szCs w:val="18"/>
        </w:rPr>
        <w:t>Odontomas</w:t>
      </w:r>
      <w:proofErr w:type="spellEnd"/>
      <w:r w:rsidRPr="003C1578">
        <w:rPr>
          <w:rFonts w:ascii="Times New Roman" w:hAnsi="Times New Roman" w:cs="Times New Roman"/>
          <w:sz w:val="18"/>
          <w:szCs w:val="18"/>
        </w:rPr>
        <w:t xml:space="preserve"> are </w:t>
      </w:r>
      <w:proofErr w:type="spellStart"/>
      <w:r w:rsidRPr="003C1578">
        <w:rPr>
          <w:rFonts w:ascii="Times New Roman" w:hAnsi="Times New Roman" w:cs="Times New Roman"/>
          <w:sz w:val="18"/>
          <w:szCs w:val="18"/>
        </w:rPr>
        <w:t>odontogenic</w:t>
      </w:r>
      <w:proofErr w:type="spellEnd"/>
      <w:r w:rsidRPr="003C1578">
        <w:rPr>
          <w:rFonts w:ascii="Times New Roman" w:hAnsi="Times New Roman" w:cs="Times New Roman"/>
          <w:sz w:val="18"/>
          <w:szCs w:val="18"/>
        </w:rPr>
        <w:t xml:space="preserve"> benign </w:t>
      </w:r>
      <w:proofErr w:type="spellStart"/>
      <w:r w:rsidRPr="003C1578">
        <w:rPr>
          <w:rFonts w:ascii="Times New Roman" w:hAnsi="Times New Roman" w:cs="Times New Roman"/>
          <w:sz w:val="18"/>
          <w:szCs w:val="18"/>
        </w:rPr>
        <w:t>tumors</w:t>
      </w:r>
      <w:proofErr w:type="spellEnd"/>
      <w:r w:rsidRPr="003C1578">
        <w:rPr>
          <w:rFonts w:ascii="Times New Roman" w:hAnsi="Times New Roman" w:cs="Times New Roman"/>
          <w:sz w:val="18"/>
          <w:szCs w:val="18"/>
        </w:rPr>
        <w:t xml:space="preserve"> composed of dental tissue. Most of these lesions are asymptomatic and are often detected on routine radiographs. Morphologically </w:t>
      </w:r>
      <w:proofErr w:type="spellStart"/>
      <w:r w:rsidRPr="003C1578">
        <w:rPr>
          <w:rFonts w:ascii="Times New Roman" w:hAnsi="Times New Roman" w:cs="Times New Roman"/>
          <w:sz w:val="18"/>
          <w:szCs w:val="18"/>
        </w:rPr>
        <w:t>odontomas</w:t>
      </w:r>
      <w:proofErr w:type="spellEnd"/>
      <w:r w:rsidRPr="003C1578">
        <w:rPr>
          <w:rFonts w:ascii="Times New Roman" w:hAnsi="Times New Roman" w:cs="Times New Roman"/>
          <w:sz w:val="18"/>
          <w:szCs w:val="18"/>
        </w:rPr>
        <w:t xml:space="preserve"> can be classified as complex, when present as irregular masses containing different types of dental tissues, or as compound if there is superficial anatomic similarity to even rudimentary teeth – the </w:t>
      </w:r>
      <w:proofErr w:type="spellStart"/>
      <w:r w:rsidRPr="003C1578">
        <w:rPr>
          <w:rFonts w:ascii="Times New Roman" w:hAnsi="Times New Roman" w:cs="Times New Roman"/>
          <w:sz w:val="18"/>
          <w:szCs w:val="18"/>
        </w:rPr>
        <w:t>denticles</w:t>
      </w:r>
      <w:proofErr w:type="spellEnd"/>
      <w:r w:rsidRPr="003C1578">
        <w:rPr>
          <w:rFonts w:ascii="Times New Roman" w:hAnsi="Times New Roman" w:cs="Times New Roman"/>
          <w:sz w:val="18"/>
          <w:szCs w:val="18"/>
        </w:rPr>
        <w:t xml:space="preserve">. A 16-year-old girl visited OMR department with complain of missing upper anterior tooth since 3-4 years. A </w:t>
      </w:r>
      <w:proofErr w:type="gramStart"/>
      <w:r w:rsidRPr="003C1578">
        <w:rPr>
          <w:rFonts w:ascii="Times New Roman" w:hAnsi="Times New Roman" w:cs="Times New Roman"/>
          <w:sz w:val="18"/>
          <w:szCs w:val="18"/>
        </w:rPr>
        <w:t>panoramic</w:t>
      </w:r>
      <w:proofErr w:type="gramEnd"/>
      <w:r w:rsidRPr="003C1578">
        <w:rPr>
          <w:rFonts w:ascii="Times New Roman" w:hAnsi="Times New Roman" w:cs="Times New Roman"/>
          <w:sz w:val="18"/>
          <w:szCs w:val="18"/>
        </w:rPr>
        <w:t xml:space="preserve"> radiograph showed impacted central incisor tooth with 6-7 well formed tooth like </w:t>
      </w:r>
      <w:proofErr w:type="spellStart"/>
      <w:r w:rsidRPr="003C1578">
        <w:rPr>
          <w:rFonts w:ascii="Times New Roman" w:hAnsi="Times New Roman" w:cs="Times New Roman"/>
          <w:sz w:val="18"/>
          <w:szCs w:val="18"/>
        </w:rPr>
        <w:t>radiopacities</w:t>
      </w:r>
      <w:proofErr w:type="spellEnd"/>
      <w:r w:rsidRPr="003C1578">
        <w:rPr>
          <w:rFonts w:ascii="Times New Roman" w:hAnsi="Times New Roman" w:cs="Times New Roman"/>
          <w:sz w:val="18"/>
          <w:szCs w:val="18"/>
        </w:rPr>
        <w:t xml:space="preserve"> having distinct </w:t>
      </w:r>
      <w:proofErr w:type="spellStart"/>
      <w:r w:rsidRPr="003C1578">
        <w:rPr>
          <w:rFonts w:ascii="Times New Roman" w:hAnsi="Times New Roman" w:cs="Times New Roman"/>
          <w:sz w:val="18"/>
          <w:szCs w:val="18"/>
        </w:rPr>
        <w:t>radiodensity</w:t>
      </w:r>
      <w:proofErr w:type="spellEnd"/>
      <w:r w:rsidRPr="003C1578">
        <w:rPr>
          <w:rFonts w:ascii="Times New Roman" w:hAnsi="Times New Roman" w:cs="Times New Roman"/>
          <w:sz w:val="18"/>
          <w:szCs w:val="18"/>
        </w:rPr>
        <w:t xml:space="preserve"> of enamel and dentin with radiolucent pulp surrounded by a radiolucent capsule. Superior displacement of the crown of impacted tooth with distally displaced Lateral incisor of the same side. The multiple </w:t>
      </w:r>
      <w:proofErr w:type="gramStart"/>
      <w:r w:rsidRPr="003C1578">
        <w:rPr>
          <w:rFonts w:ascii="Times New Roman" w:hAnsi="Times New Roman" w:cs="Times New Roman"/>
          <w:sz w:val="18"/>
          <w:szCs w:val="18"/>
        </w:rPr>
        <w:t>tooth</w:t>
      </w:r>
      <w:proofErr w:type="gramEnd"/>
      <w:r w:rsidRPr="003C1578">
        <w:rPr>
          <w:rFonts w:ascii="Times New Roman" w:hAnsi="Times New Roman" w:cs="Times New Roman"/>
          <w:sz w:val="18"/>
          <w:szCs w:val="18"/>
        </w:rPr>
        <w:t xml:space="preserve"> like structures were removed by surgery and patient was kept on a monthly follow up. Routine radiographic examination is important for early detection of silent lesions such as </w:t>
      </w:r>
      <w:proofErr w:type="spellStart"/>
      <w:r w:rsidRPr="003C1578">
        <w:rPr>
          <w:rFonts w:ascii="Times New Roman" w:hAnsi="Times New Roman" w:cs="Times New Roman"/>
          <w:sz w:val="18"/>
          <w:szCs w:val="18"/>
        </w:rPr>
        <w:t>odontomas</w:t>
      </w:r>
      <w:proofErr w:type="spellEnd"/>
      <w:r w:rsidRPr="003C1578">
        <w:rPr>
          <w:rFonts w:ascii="Times New Roman" w:hAnsi="Times New Roman" w:cs="Times New Roman"/>
          <w:sz w:val="18"/>
          <w:szCs w:val="18"/>
        </w:rPr>
        <w:t>.</w:t>
      </w:r>
    </w:p>
    <w:p w:rsidR="00561870" w:rsidRPr="003C1578" w:rsidRDefault="00561870" w:rsidP="00561870">
      <w:pPr>
        <w:pBdr>
          <w:bottom w:val="single" w:sz="6" w:space="1" w:color="auto"/>
        </w:pBdr>
        <w:spacing w:after="0" w:line="360" w:lineRule="auto"/>
        <w:ind w:left="2160" w:hanging="2160"/>
        <w:jc w:val="both"/>
        <w:rPr>
          <w:rFonts w:ascii="Times New Roman" w:hAnsi="Times New Roman" w:cs="Times New Roman"/>
          <w:sz w:val="18"/>
          <w:szCs w:val="18"/>
        </w:rPr>
      </w:pPr>
      <w:r w:rsidRPr="003C1578">
        <w:rPr>
          <w:rFonts w:ascii="Times New Roman" w:hAnsi="Times New Roman" w:cs="Times New Roman"/>
          <w:b/>
          <w:sz w:val="18"/>
          <w:szCs w:val="18"/>
        </w:rPr>
        <w:t xml:space="preserve">Key </w:t>
      </w:r>
      <w:proofErr w:type="gramStart"/>
      <w:r w:rsidRPr="003C1578">
        <w:rPr>
          <w:rFonts w:ascii="Times New Roman" w:hAnsi="Times New Roman" w:cs="Times New Roman"/>
          <w:b/>
          <w:sz w:val="18"/>
          <w:szCs w:val="18"/>
        </w:rPr>
        <w:t>words</w:t>
      </w:r>
      <w:r w:rsidRPr="003C1578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3C1578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3C1578">
        <w:rPr>
          <w:rFonts w:ascii="Times New Roman" w:hAnsi="Times New Roman" w:cs="Times New Roman"/>
          <w:sz w:val="18"/>
          <w:szCs w:val="18"/>
        </w:rPr>
        <w:t>Odontogenic</w:t>
      </w:r>
      <w:proofErr w:type="spellEnd"/>
      <w:r w:rsidRPr="003C157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C1578">
        <w:rPr>
          <w:rFonts w:ascii="Times New Roman" w:hAnsi="Times New Roman" w:cs="Times New Roman"/>
          <w:sz w:val="18"/>
          <w:szCs w:val="18"/>
        </w:rPr>
        <w:t>tumors</w:t>
      </w:r>
      <w:proofErr w:type="spellEnd"/>
      <w:r w:rsidRPr="003C1578">
        <w:rPr>
          <w:rFonts w:ascii="Times New Roman" w:hAnsi="Times New Roman" w:cs="Times New Roman"/>
          <w:sz w:val="18"/>
          <w:szCs w:val="18"/>
        </w:rPr>
        <w:t xml:space="preserve">, composite </w:t>
      </w:r>
      <w:proofErr w:type="spellStart"/>
      <w:r w:rsidRPr="003C1578">
        <w:rPr>
          <w:rFonts w:ascii="Times New Roman" w:hAnsi="Times New Roman" w:cs="Times New Roman"/>
          <w:sz w:val="18"/>
          <w:szCs w:val="18"/>
        </w:rPr>
        <w:t>odontoma</w:t>
      </w:r>
      <w:proofErr w:type="spellEnd"/>
      <w:r w:rsidRPr="003C1578">
        <w:rPr>
          <w:rFonts w:ascii="Times New Roman" w:hAnsi="Times New Roman" w:cs="Times New Roman"/>
          <w:sz w:val="18"/>
          <w:szCs w:val="18"/>
        </w:rPr>
        <w:t xml:space="preserve">, compound composite </w:t>
      </w:r>
      <w:proofErr w:type="spellStart"/>
      <w:r w:rsidRPr="003C1578">
        <w:rPr>
          <w:rFonts w:ascii="Times New Roman" w:hAnsi="Times New Roman" w:cs="Times New Roman"/>
          <w:sz w:val="18"/>
          <w:szCs w:val="18"/>
        </w:rPr>
        <w:t>odontome</w:t>
      </w:r>
      <w:proofErr w:type="spellEnd"/>
    </w:p>
    <w:p w:rsidR="0006104F" w:rsidRDefault="0006104F" w:rsidP="00561870">
      <w:pPr>
        <w:autoSpaceDE w:val="0"/>
        <w:autoSpaceDN w:val="0"/>
        <w:adjustRightInd w:val="0"/>
        <w:spacing w:after="0" w:line="360" w:lineRule="auto"/>
      </w:pPr>
    </w:p>
    <w:sectPr w:rsidR="0006104F" w:rsidSect="0006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2513"/>
    <w:rsid w:val="000061B3"/>
    <w:rsid w:val="0006104F"/>
    <w:rsid w:val="001170B6"/>
    <w:rsid w:val="00274F00"/>
    <w:rsid w:val="003D6B84"/>
    <w:rsid w:val="004B274B"/>
    <w:rsid w:val="00561870"/>
    <w:rsid w:val="00611922"/>
    <w:rsid w:val="00933225"/>
    <w:rsid w:val="009E591E"/>
    <w:rsid w:val="00A83F59"/>
    <w:rsid w:val="00AE3137"/>
    <w:rsid w:val="00B5444E"/>
    <w:rsid w:val="00B57587"/>
    <w:rsid w:val="00D9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13"/>
    <w:rPr>
      <w:lang w:val="en-IN"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2513"/>
    <w:pPr>
      <w:spacing w:after="0" w:line="240" w:lineRule="auto"/>
    </w:pPr>
    <w:rPr>
      <w:lang w:val="en-IN" w:bidi="gu-IN"/>
    </w:rPr>
  </w:style>
  <w:style w:type="paragraph" w:styleId="NormalWeb">
    <w:name w:val="Normal (Web)"/>
    <w:basedOn w:val="Normal"/>
    <w:uiPriority w:val="99"/>
    <w:unhideWhenUsed/>
    <w:rsid w:val="00D92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D92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uiPriority w:val="99"/>
    <w:rsid w:val="00D92513"/>
    <w:rPr>
      <w:lang w:val="en-IN" w:bidi="gu-IN"/>
    </w:rPr>
  </w:style>
  <w:style w:type="character" w:styleId="Hyperlink">
    <w:name w:val="Hyperlink"/>
    <w:basedOn w:val="DefaultParagraphFont"/>
    <w:uiPriority w:val="99"/>
    <w:unhideWhenUsed/>
    <w:rsid w:val="0056187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hakharodia23@gmail.com" TargetMode="External"/><Relationship Id="rId4" Type="http://schemas.openxmlformats.org/officeDocument/2006/relationships/hyperlink" Target="mailto:jignasathy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2016-02-11T05:09:00Z</dcterms:created>
  <dcterms:modified xsi:type="dcterms:W3CDTF">2016-02-11T05:09:00Z</dcterms:modified>
</cp:coreProperties>
</file>